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FA4CB3" w:rsidTr="009E6DCE">
        <w:tc>
          <w:tcPr>
            <w:tcW w:w="2409" w:type="dxa"/>
            <w:shd w:val="clear" w:color="auto" w:fill="auto"/>
          </w:tcPr>
          <w:p w:rsidR="006C27A0" w:rsidRPr="00530961" w:rsidRDefault="006C27A0" w:rsidP="00FA4CB3">
            <w:pPr>
              <w:rPr>
                <w:b/>
                <w:sz w:val="28"/>
                <w:szCs w:val="28"/>
              </w:rPr>
            </w:pPr>
            <w:r w:rsidRPr="00530961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530961" w:rsidRDefault="006C27A0" w:rsidP="00FA4CB3">
            <w:pPr>
              <w:rPr>
                <w:b/>
                <w:sz w:val="28"/>
                <w:szCs w:val="28"/>
              </w:rPr>
            </w:pPr>
            <w:r w:rsidRPr="00530961">
              <w:rPr>
                <w:b/>
                <w:sz w:val="28"/>
                <w:szCs w:val="28"/>
              </w:rPr>
              <w:t>3</w:t>
            </w:r>
          </w:p>
        </w:tc>
      </w:tr>
      <w:tr w:rsidR="00FA4CB3" w:rsidRPr="00FA4CB3" w:rsidTr="009E6DCE">
        <w:tc>
          <w:tcPr>
            <w:tcW w:w="2409" w:type="dxa"/>
            <w:shd w:val="clear" w:color="auto" w:fill="auto"/>
          </w:tcPr>
          <w:p w:rsidR="00FA4CB3" w:rsidRPr="00530961" w:rsidRDefault="00FA4CB3" w:rsidP="00FA4CB3">
            <w:pPr>
              <w:rPr>
                <w:b/>
                <w:sz w:val="28"/>
                <w:szCs w:val="28"/>
              </w:rPr>
            </w:pPr>
            <w:r w:rsidRPr="0053096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A4CB3" w:rsidRPr="00530961" w:rsidRDefault="00FA4CB3" w:rsidP="00FA4CB3">
            <w:pPr>
              <w:rPr>
                <w:b/>
                <w:sz w:val="28"/>
                <w:szCs w:val="28"/>
              </w:rPr>
            </w:pPr>
            <w:r w:rsidRPr="00530961">
              <w:rPr>
                <w:b/>
                <w:sz w:val="28"/>
                <w:szCs w:val="28"/>
              </w:rPr>
              <w:t>история</w:t>
            </w:r>
          </w:p>
        </w:tc>
      </w:tr>
      <w:tr w:rsidR="00FA4CB3" w:rsidRPr="00FA4CB3" w:rsidTr="009E6DCE">
        <w:tc>
          <w:tcPr>
            <w:tcW w:w="2409" w:type="dxa"/>
            <w:shd w:val="clear" w:color="auto" w:fill="auto"/>
          </w:tcPr>
          <w:p w:rsidR="00FA4CB3" w:rsidRPr="00530961" w:rsidRDefault="00FA4CB3" w:rsidP="00FA4CB3">
            <w:pPr>
              <w:rPr>
                <w:b/>
                <w:sz w:val="28"/>
                <w:szCs w:val="28"/>
              </w:rPr>
            </w:pPr>
            <w:r w:rsidRPr="0053096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A4CB3" w:rsidRPr="00530961" w:rsidRDefault="00FA4CB3" w:rsidP="00FA4CB3">
            <w:pPr>
              <w:rPr>
                <w:b/>
                <w:sz w:val="28"/>
                <w:szCs w:val="28"/>
              </w:rPr>
            </w:pPr>
            <w:r w:rsidRPr="00530961">
              <w:rPr>
                <w:b/>
                <w:sz w:val="28"/>
                <w:szCs w:val="28"/>
              </w:rPr>
              <w:t>6</w:t>
            </w:r>
          </w:p>
        </w:tc>
      </w:tr>
    </w:tbl>
    <w:p w:rsidR="006C27A0" w:rsidRPr="00530961" w:rsidRDefault="006C27A0" w:rsidP="00FA4CB3">
      <w:pPr>
        <w:jc w:val="both"/>
        <w:rPr>
          <w:b/>
          <w:sz w:val="28"/>
          <w:szCs w:val="28"/>
        </w:rPr>
      </w:pPr>
      <w:r w:rsidRPr="00FA4CB3">
        <w:rPr>
          <w:sz w:val="28"/>
          <w:szCs w:val="28"/>
        </w:rPr>
        <w:t xml:space="preserve">         </w:t>
      </w:r>
      <w:r w:rsidRPr="00530961">
        <w:rPr>
          <w:b/>
          <w:sz w:val="28"/>
          <w:szCs w:val="28"/>
        </w:rPr>
        <w:t>Образовательный минимум</w:t>
      </w:r>
    </w:p>
    <w:p w:rsid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</w:p>
    <w:p w:rsidR="00FA4CB3" w:rsidRPr="00FA4CB3" w:rsidRDefault="00FA4CB3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Даты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862г. – призвание варягов на Русь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882г. – объединение Киева и Новгорода 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988 г. – принятие христианства на Руси по византийскому образцу (православие)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1097 г. – </w:t>
      </w:r>
      <w:proofErr w:type="spellStart"/>
      <w:r w:rsidRPr="00FA4CB3">
        <w:rPr>
          <w:sz w:val="28"/>
          <w:szCs w:val="28"/>
        </w:rPr>
        <w:t>Любеческий</w:t>
      </w:r>
      <w:proofErr w:type="spellEnd"/>
      <w:r w:rsidRPr="00FA4CB3">
        <w:rPr>
          <w:sz w:val="28"/>
          <w:szCs w:val="28"/>
        </w:rPr>
        <w:t xml:space="preserve"> съезд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1147 — Первое упоминание в летописи о Москве</w:t>
      </w:r>
    </w:p>
    <w:p w:rsidR="00BA5759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1223г. – битва на Калке</w:t>
      </w:r>
    </w:p>
    <w:p w:rsidR="00FA4CB3" w:rsidRDefault="00FA4CB3" w:rsidP="00FA4CB3">
      <w:pPr>
        <w:jc w:val="both"/>
        <w:rPr>
          <w:sz w:val="28"/>
          <w:szCs w:val="28"/>
        </w:rPr>
      </w:pPr>
    </w:p>
    <w:p w:rsidR="00FA4CB3" w:rsidRPr="00FA4CB3" w:rsidRDefault="00FA4CB3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Понятия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Неолитическая революция – переход чел</w:t>
      </w:r>
      <w:r w:rsidR="00FA4CB3">
        <w:rPr>
          <w:sz w:val="28"/>
          <w:szCs w:val="28"/>
        </w:rPr>
        <w:t>овечества от присваивающего хозяйст</w:t>
      </w:r>
      <w:r w:rsidRPr="00FA4CB3">
        <w:rPr>
          <w:sz w:val="28"/>
          <w:szCs w:val="28"/>
        </w:rPr>
        <w:t xml:space="preserve">ва (охота, собирательство) к производящему (обработка земли, скотоводство), 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восточные славяне – группа племен, населявших Восточно-Европейскую равнину, из которых сформировались русский, украинский и белорусский народы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путь «Из варяг в греки» - название торгового пути от Балтийского до Черного моря (от норманнов до Византии) по рекам. Благодаря этому пути были основаны многие древнерусские города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Русская правда (правда Ярослава) – первый письменный свод законов единого Древнерусского государства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вотчина – имение феодала, передававшееся по наследству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летопись – хронологическая запись событий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FA4CB3" w:rsidRPr="00FA4CB3" w:rsidRDefault="00BA5759" w:rsidP="00530961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вече – наро</w:t>
      </w:r>
      <w:r w:rsidR="00FA4CB3">
        <w:rPr>
          <w:sz w:val="28"/>
          <w:szCs w:val="28"/>
        </w:rPr>
        <w:t>дное собрание племени (города)</w:t>
      </w:r>
    </w:p>
    <w:sectPr w:rsidR="00FA4CB3" w:rsidRPr="00FA4CB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530961"/>
    <w:rsid w:val="005B5ADC"/>
    <w:rsid w:val="005F0E98"/>
    <w:rsid w:val="006A5C9C"/>
    <w:rsid w:val="006A7B3D"/>
    <w:rsid w:val="006C27A0"/>
    <w:rsid w:val="006E7AD0"/>
    <w:rsid w:val="00854776"/>
    <w:rsid w:val="00954003"/>
    <w:rsid w:val="00AF28AF"/>
    <w:rsid w:val="00BA5759"/>
    <w:rsid w:val="00E02E0E"/>
    <w:rsid w:val="00FA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paragraph" w:styleId="a7">
    <w:name w:val="Normal (Web)"/>
    <w:basedOn w:val="a"/>
    <w:uiPriority w:val="99"/>
    <w:semiHidden/>
    <w:unhideWhenUsed/>
    <w:rsid w:val="00BA57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A57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2018-11-23T18:52:00Z</dcterms:created>
  <dcterms:modified xsi:type="dcterms:W3CDTF">2018-12-11T19:29:00Z</dcterms:modified>
</cp:coreProperties>
</file>